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468630</wp:posOffset>
                </wp:positionH>
                <wp:positionV relativeFrom="page">
                  <wp:posOffset>137160</wp:posOffset>
                </wp:positionV>
                <wp:extent cx="218503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18503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号の３（第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72.05pt;height:24.65pt;mso-position-horizontal-relative:page;position:absolute;margin-left:36.9pt;margin-top:10.8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号の３（第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v:textbox>
                <v:imagedata o:title=""/>
                <w10:wrap type="none" anchorx="page" anchory="page"/>
              </v:rect>
            </w:pict>
          </mc:Fallback>
        </mc:AlternateContent>
      </w:r>
      <w:r>
        <w:rPr>
          <w:rFonts w:hint="default" w:ascii="ＭＳ 明朝" w:hAnsi="ＭＳ 明朝" w:eastAsia="ＭＳ 明朝"/>
          <w:b w:val="1"/>
        </w:rPr>
        <w:t>居宅サービス計画作成依頼（変更</w:t>
      </w:r>
      <w:bookmarkStart w:id="0" w:name="_GoBack"/>
      <w:bookmarkEnd w:id="0"/>
      <w:r>
        <w:rPr>
          <w:rFonts w:hint="default" w:ascii="ＭＳ 明朝" w:hAnsi="ＭＳ 明朝" w:eastAsia="ＭＳ 明朝"/>
          <w:b w:val="1"/>
        </w:rPr>
        <w:t>）届出書（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tbl>
      <w:tblPr>
        <w:tblStyle w:val="31"/>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後志広域連合長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後志広域連合</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変更年月日を記入の上、必ず後志広域連合へ届け出てください。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1521</TotalTime>
  <Pages>1</Pages>
  <Words>0</Words>
  <Characters>911</Characters>
  <Application>JUST Note</Application>
  <Lines>156</Lines>
  <Paragraphs>45</Paragraphs>
  <CharactersWithSpaces>1019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黒滝　傑</cp:lastModifiedBy>
  <cp:lastPrinted>2022-08-23T04:33:00Z</cp:lastPrinted>
  <dcterms:created xsi:type="dcterms:W3CDTF">2021-05-25T02:41:00Z</dcterms:created>
  <dcterms:modified xsi:type="dcterms:W3CDTF">2026-03-24T01:19:59Z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752800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